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CAD8" w14:textId="77777777" w:rsidR="00261D31" w:rsidRDefault="00261D31">
      <w:pPr>
        <w:widowControl w:val="0"/>
        <w:pBdr>
          <w:top w:val="nil"/>
          <w:left w:val="nil"/>
          <w:bottom w:val="nil"/>
          <w:right w:val="nil"/>
          <w:between w:val="nil"/>
        </w:pBdr>
        <w:spacing w:after="0"/>
        <w:rPr>
          <w:rFonts w:ascii="Arial" w:eastAsia="Arial" w:hAnsi="Arial" w:cs="Arial"/>
          <w:color w:val="000000"/>
          <w:sz w:val="2"/>
          <w:szCs w:val="2"/>
        </w:rPr>
      </w:pPr>
    </w:p>
    <w:tbl>
      <w:tblPr>
        <w:tblStyle w:val="a"/>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9"/>
        <w:gridCol w:w="3614"/>
        <w:gridCol w:w="3615"/>
        <w:gridCol w:w="142"/>
        <w:gridCol w:w="3402"/>
        <w:gridCol w:w="3402"/>
      </w:tblGrid>
      <w:tr w:rsidR="00527C53" w14:paraId="210E52B8" w14:textId="77777777" w:rsidTr="00527C53">
        <w:trPr>
          <w:trHeight w:val="331"/>
        </w:trPr>
        <w:tc>
          <w:tcPr>
            <w:tcW w:w="709" w:type="dxa"/>
            <w:shd w:val="clear" w:color="auto" w:fill="DADADA"/>
          </w:tcPr>
          <w:p w14:paraId="07C2CCA5" w14:textId="77777777" w:rsidR="00527C53" w:rsidRDefault="00527C53">
            <w:pPr>
              <w:jc w:val="center"/>
              <w:rPr>
                <w:b/>
                <w:sz w:val="28"/>
                <w:szCs w:val="28"/>
              </w:rPr>
            </w:pPr>
          </w:p>
        </w:tc>
        <w:tc>
          <w:tcPr>
            <w:tcW w:w="3614" w:type="dxa"/>
            <w:shd w:val="clear" w:color="auto" w:fill="DADADA"/>
            <w:vAlign w:val="center"/>
          </w:tcPr>
          <w:p w14:paraId="77758B4D" w14:textId="299A1CCB" w:rsidR="00527C53" w:rsidRDefault="00527C53">
            <w:pPr>
              <w:jc w:val="center"/>
              <w:rPr>
                <w:b/>
                <w:sz w:val="28"/>
                <w:szCs w:val="28"/>
              </w:rPr>
            </w:pPr>
            <w:r>
              <w:rPr>
                <w:b/>
                <w:sz w:val="28"/>
                <w:szCs w:val="28"/>
              </w:rPr>
              <w:t xml:space="preserve">Thursday </w:t>
            </w:r>
            <w:r w:rsidR="003F4BBA">
              <w:rPr>
                <w:b/>
                <w:sz w:val="28"/>
                <w:szCs w:val="28"/>
              </w:rPr>
              <w:t>12</w:t>
            </w:r>
            <w:r>
              <w:rPr>
                <w:b/>
                <w:sz w:val="28"/>
                <w:szCs w:val="28"/>
              </w:rPr>
              <w:t xml:space="preserve"> Sept</w:t>
            </w:r>
          </w:p>
        </w:tc>
        <w:tc>
          <w:tcPr>
            <w:tcW w:w="3615" w:type="dxa"/>
            <w:shd w:val="clear" w:color="auto" w:fill="DADADA"/>
            <w:vAlign w:val="center"/>
          </w:tcPr>
          <w:p w14:paraId="6073E8E2" w14:textId="12A781CB" w:rsidR="00527C53" w:rsidRDefault="00527C53">
            <w:pPr>
              <w:jc w:val="center"/>
              <w:rPr>
                <w:b/>
                <w:sz w:val="28"/>
                <w:szCs w:val="28"/>
              </w:rPr>
            </w:pPr>
            <w:r>
              <w:rPr>
                <w:b/>
                <w:sz w:val="28"/>
                <w:szCs w:val="28"/>
              </w:rPr>
              <w:t xml:space="preserve">Friday </w:t>
            </w:r>
            <w:r w:rsidR="003F4BBA">
              <w:rPr>
                <w:b/>
                <w:sz w:val="28"/>
                <w:szCs w:val="28"/>
              </w:rPr>
              <w:t>13</w:t>
            </w:r>
            <w:r>
              <w:rPr>
                <w:b/>
                <w:sz w:val="28"/>
                <w:szCs w:val="28"/>
              </w:rPr>
              <w:t xml:space="preserve"> Sept</w:t>
            </w:r>
          </w:p>
        </w:tc>
        <w:tc>
          <w:tcPr>
            <w:tcW w:w="142" w:type="dxa"/>
            <w:shd w:val="clear" w:color="auto" w:fill="DADADA"/>
          </w:tcPr>
          <w:p w14:paraId="307A8A05" w14:textId="77777777" w:rsidR="00527C53" w:rsidRDefault="00527C53">
            <w:pPr>
              <w:jc w:val="center"/>
              <w:rPr>
                <w:b/>
                <w:sz w:val="28"/>
                <w:szCs w:val="28"/>
              </w:rPr>
            </w:pPr>
          </w:p>
        </w:tc>
        <w:tc>
          <w:tcPr>
            <w:tcW w:w="3402" w:type="dxa"/>
            <w:tcBorders>
              <w:bottom w:val="single" w:sz="4" w:space="0" w:color="000000"/>
            </w:tcBorders>
            <w:shd w:val="clear" w:color="auto" w:fill="DADADA"/>
            <w:vAlign w:val="center"/>
          </w:tcPr>
          <w:p w14:paraId="59BA05A2" w14:textId="6E51B16E" w:rsidR="00527C53" w:rsidRDefault="00527C53">
            <w:pPr>
              <w:jc w:val="center"/>
              <w:rPr>
                <w:b/>
                <w:sz w:val="28"/>
                <w:szCs w:val="28"/>
              </w:rPr>
            </w:pPr>
            <w:r>
              <w:rPr>
                <w:b/>
                <w:sz w:val="28"/>
                <w:szCs w:val="28"/>
              </w:rPr>
              <w:t>Monday 1</w:t>
            </w:r>
            <w:r w:rsidR="003F4BBA">
              <w:rPr>
                <w:b/>
                <w:sz w:val="28"/>
                <w:szCs w:val="28"/>
              </w:rPr>
              <w:t>6</w:t>
            </w:r>
            <w:r>
              <w:rPr>
                <w:b/>
                <w:sz w:val="28"/>
                <w:szCs w:val="28"/>
              </w:rPr>
              <w:t xml:space="preserve"> Sept</w:t>
            </w:r>
          </w:p>
        </w:tc>
        <w:tc>
          <w:tcPr>
            <w:tcW w:w="3402" w:type="dxa"/>
            <w:shd w:val="clear" w:color="auto" w:fill="DADADA"/>
            <w:vAlign w:val="center"/>
          </w:tcPr>
          <w:p w14:paraId="0189DDCB" w14:textId="4F2DC298" w:rsidR="00527C53" w:rsidRDefault="00527C53">
            <w:pPr>
              <w:jc w:val="center"/>
              <w:rPr>
                <w:b/>
                <w:sz w:val="28"/>
                <w:szCs w:val="28"/>
              </w:rPr>
            </w:pPr>
            <w:r>
              <w:rPr>
                <w:b/>
                <w:sz w:val="28"/>
                <w:szCs w:val="28"/>
              </w:rPr>
              <w:t>Tuesday 1</w:t>
            </w:r>
            <w:r w:rsidR="003F4BBA">
              <w:rPr>
                <w:b/>
                <w:sz w:val="28"/>
                <w:szCs w:val="28"/>
              </w:rPr>
              <w:t>7</w:t>
            </w:r>
            <w:r>
              <w:rPr>
                <w:b/>
                <w:sz w:val="28"/>
                <w:szCs w:val="28"/>
              </w:rPr>
              <w:t xml:space="preserve"> Sept</w:t>
            </w:r>
          </w:p>
        </w:tc>
      </w:tr>
      <w:tr w:rsidR="00527C53" w14:paraId="2861AF19" w14:textId="77777777" w:rsidTr="00527C53">
        <w:trPr>
          <w:trHeight w:val="2167"/>
        </w:trPr>
        <w:tc>
          <w:tcPr>
            <w:tcW w:w="709" w:type="dxa"/>
            <w:vAlign w:val="center"/>
          </w:tcPr>
          <w:p w14:paraId="5039E193" w14:textId="77777777" w:rsidR="00527C53" w:rsidRDefault="00527C53" w:rsidP="00321E01">
            <w:pPr>
              <w:jc w:val="center"/>
              <w:rPr>
                <w:b/>
              </w:rPr>
            </w:pPr>
            <w:r>
              <w:rPr>
                <w:b/>
              </w:rPr>
              <w:t>8:45</w:t>
            </w:r>
          </w:p>
          <w:p w14:paraId="578FB7CA" w14:textId="77777777" w:rsidR="00527C53" w:rsidRDefault="00527C53" w:rsidP="00321E01">
            <w:pPr>
              <w:jc w:val="center"/>
              <w:rPr>
                <w:b/>
              </w:rPr>
            </w:pPr>
            <w:r>
              <w:rPr>
                <w:b/>
              </w:rPr>
              <w:t>to</w:t>
            </w:r>
          </w:p>
          <w:p w14:paraId="2074D670" w14:textId="3F8AB618" w:rsidR="00527C53" w:rsidRDefault="00527C53" w:rsidP="00321E01">
            <w:pPr>
              <w:jc w:val="center"/>
            </w:pPr>
            <w:r>
              <w:rPr>
                <w:b/>
              </w:rPr>
              <w:t>10:45</w:t>
            </w:r>
          </w:p>
        </w:tc>
        <w:tc>
          <w:tcPr>
            <w:tcW w:w="3614" w:type="dxa"/>
            <w:vAlign w:val="center"/>
          </w:tcPr>
          <w:p w14:paraId="5C8D0C07" w14:textId="36319FE8" w:rsidR="00527C53" w:rsidRDefault="00527C53" w:rsidP="00321E01">
            <w:pPr>
              <w:jc w:val="center"/>
            </w:pPr>
            <w:r>
              <w:t>Exam Session 1</w:t>
            </w:r>
          </w:p>
          <w:p w14:paraId="3A6EC61B" w14:textId="1D40DDE3" w:rsidR="00527C53" w:rsidRPr="00A178FD" w:rsidRDefault="00527C53" w:rsidP="00321E01">
            <w:pPr>
              <w:jc w:val="center"/>
              <w:rPr>
                <w:sz w:val="20"/>
                <w:szCs w:val="20"/>
              </w:rPr>
            </w:pPr>
            <w:r>
              <w:t xml:space="preserve">  </w:t>
            </w:r>
          </w:p>
          <w:p w14:paraId="4370A884" w14:textId="3FD11690" w:rsidR="00527C53" w:rsidRPr="001F02F3" w:rsidRDefault="00527C53" w:rsidP="00321E01">
            <w:pPr>
              <w:jc w:val="center"/>
              <w:rPr>
                <w:bCs/>
                <w:i/>
                <w:iCs/>
                <w:color w:val="404040"/>
              </w:rPr>
            </w:pPr>
            <w:r w:rsidRPr="001F02F3">
              <w:rPr>
                <w:b/>
                <w:color w:val="404040"/>
              </w:rPr>
              <w:t>11/12 Health and Wellbeing</w:t>
            </w:r>
          </w:p>
          <w:p w14:paraId="7F998858" w14:textId="77777777" w:rsidR="00527C53" w:rsidRPr="001F02F3" w:rsidRDefault="00527C53" w:rsidP="0035683F">
            <w:pPr>
              <w:jc w:val="center"/>
              <w:rPr>
                <w:bCs/>
                <w:i/>
                <w:iCs/>
                <w:color w:val="404040"/>
              </w:rPr>
            </w:pPr>
            <w:r w:rsidRPr="001F02F3">
              <w:rPr>
                <w:bCs/>
                <w:i/>
                <w:iCs/>
                <w:color w:val="404040"/>
              </w:rPr>
              <w:t>12 Biology</w:t>
            </w:r>
          </w:p>
          <w:p w14:paraId="568894D7" w14:textId="77777777" w:rsidR="00527C53" w:rsidRPr="001F02F3" w:rsidRDefault="00527C53" w:rsidP="0035683F">
            <w:pPr>
              <w:jc w:val="center"/>
              <w:rPr>
                <w:bCs/>
                <w:i/>
                <w:iCs/>
                <w:color w:val="404040"/>
              </w:rPr>
            </w:pPr>
            <w:r w:rsidRPr="001F02F3">
              <w:rPr>
                <w:b/>
                <w:color w:val="404040"/>
              </w:rPr>
              <w:t>11/12 Drama</w:t>
            </w:r>
          </w:p>
          <w:p w14:paraId="441D114A" w14:textId="33A586CB" w:rsidR="00527C53" w:rsidRPr="00527C53" w:rsidRDefault="00527C53" w:rsidP="0035683F">
            <w:pPr>
              <w:jc w:val="center"/>
              <w:rPr>
                <w:bCs/>
                <w:i/>
                <w:iCs/>
                <w:color w:val="404040"/>
                <w:sz w:val="26"/>
                <w:szCs w:val="26"/>
              </w:rPr>
            </w:pPr>
            <w:r w:rsidRPr="001F02F3">
              <w:rPr>
                <w:bCs/>
                <w:i/>
                <w:iCs/>
                <w:color w:val="404040"/>
              </w:rPr>
              <w:t>11 Physics</w:t>
            </w:r>
          </w:p>
        </w:tc>
        <w:tc>
          <w:tcPr>
            <w:tcW w:w="3615" w:type="dxa"/>
            <w:vAlign w:val="center"/>
          </w:tcPr>
          <w:p w14:paraId="668F8B71" w14:textId="0F396251" w:rsidR="00527C53" w:rsidRDefault="00527C53" w:rsidP="00321E01">
            <w:pPr>
              <w:jc w:val="center"/>
            </w:pPr>
            <w:r>
              <w:t>Exam Session 4</w:t>
            </w:r>
          </w:p>
          <w:p w14:paraId="779006CA" w14:textId="77777777" w:rsidR="00527C53" w:rsidRPr="00455AD0" w:rsidRDefault="00527C53" w:rsidP="00321E01">
            <w:pPr>
              <w:jc w:val="center"/>
              <w:rPr>
                <w:sz w:val="16"/>
                <w:szCs w:val="16"/>
              </w:rPr>
            </w:pPr>
          </w:p>
          <w:p w14:paraId="462DE174" w14:textId="1F2D310B" w:rsidR="00527C53" w:rsidRPr="001F02F3" w:rsidRDefault="003F4BBA" w:rsidP="00321E01">
            <w:pPr>
              <w:jc w:val="center"/>
              <w:rPr>
                <w:b/>
                <w:color w:val="404040"/>
              </w:rPr>
            </w:pPr>
            <w:r w:rsidRPr="001F02F3">
              <w:rPr>
                <w:b/>
                <w:color w:val="404040"/>
              </w:rPr>
              <w:t>11 Essential Maths</w:t>
            </w:r>
          </w:p>
          <w:p w14:paraId="6ED78EA3" w14:textId="77777777" w:rsidR="00527C53" w:rsidRPr="001F02F3" w:rsidRDefault="003F4BBA" w:rsidP="0035683F">
            <w:pPr>
              <w:jc w:val="center"/>
              <w:rPr>
                <w:bCs/>
                <w:i/>
                <w:iCs/>
                <w:color w:val="404040"/>
              </w:rPr>
            </w:pPr>
            <w:r w:rsidRPr="001F02F3">
              <w:rPr>
                <w:bCs/>
                <w:i/>
                <w:iCs/>
                <w:color w:val="404040"/>
              </w:rPr>
              <w:t>11/12 Chemistry</w:t>
            </w:r>
          </w:p>
          <w:p w14:paraId="214BA4F7" w14:textId="77777777" w:rsidR="003F4BBA" w:rsidRDefault="003F4BBA" w:rsidP="0035683F">
            <w:pPr>
              <w:jc w:val="center"/>
              <w:rPr>
                <w:bCs/>
                <w:i/>
                <w:iCs/>
                <w:color w:val="404040"/>
                <w:sz w:val="26"/>
                <w:szCs w:val="26"/>
              </w:rPr>
            </w:pPr>
          </w:p>
          <w:p w14:paraId="29B23B62" w14:textId="6DF5F48B" w:rsidR="003F4BBA" w:rsidRPr="00D943BE" w:rsidRDefault="003F4BBA" w:rsidP="0035683F">
            <w:pPr>
              <w:jc w:val="center"/>
              <w:rPr>
                <w:bCs/>
                <w:i/>
                <w:iCs/>
                <w:color w:val="404040"/>
                <w:sz w:val="26"/>
                <w:szCs w:val="26"/>
              </w:rPr>
            </w:pPr>
          </w:p>
        </w:tc>
        <w:tc>
          <w:tcPr>
            <w:tcW w:w="142" w:type="dxa"/>
            <w:vMerge w:val="restart"/>
            <w:shd w:val="clear" w:color="auto" w:fill="F2F2F2"/>
          </w:tcPr>
          <w:p w14:paraId="6EDCD09E" w14:textId="77777777" w:rsidR="00527C53" w:rsidRDefault="00527C53" w:rsidP="00321E01">
            <w:pPr>
              <w:jc w:val="center"/>
              <w:rPr>
                <w:b/>
                <w:sz w:val="48"/>
                <w:szCs w:val="48"/>
              </w:rPr>
            </w:pPr>
          </w:p>
        </w:tc>
        <w:tc>
          <w:tcPr>
            <w:tcW w:w="3402" w:type="dxa"/>
            <w:shd w:val="clear" w:color="auto" w:fill="F2F2F2" w:themeFill="background1" w:themeFillShade="F2"/>
            <w:vAlign w:val="center"/>
          </w:tcPr>
          <w:p w14:paraId="478896E2" w14:textId="7DD59F0C" w:rsidR="00527C53" w:rsidRDefault="00527C53" w:rsidP="00B338C1">
            <w:pPr>
              <w:spacing w:before="240"/>
              <w:jc w:val="center"/>
            </w:pPr>
            <w:r>
              <w:t>Exam Session 7</w:t>
            </w:r>
          </w:p>
          <w:p w14:paraId="154E5439" w14:textId="77777777" w:rsidR="00527C53" w:rsidRPr="00B338C1" w:rsidRDefault="00527C53" w:rsidP="00B338C1">
            <w:pPr>
              <w:jc w:val="center"/>
              <w:rPr>
                <w:sz w:val="16"/>
                <w:szCs w:val="16"/>
              </w:rPr>
            </w:pPr>
          </w:p>
          <w:p w14:paraId="3F2C2B8C" w14:textId="493361EA" w:rsidR="00527C53" w:rsidRPr="001F02F3" w:rsidRDefault="00046315" w:rsidP="00321E01">
            <w:pPr>
              <w:jc w:val="center"/>
              <w:rPr>
                <w:b/>
                <w:bCs/>
                <w:color w:val="404040"/>
              </w:rPr>
            </w:pPr>
            <w:r w:rsidRPr="001F02F3">
              <w:rPr>
                <w:b/>
                <w:bCs/>
                <w:color w:val="404040"/>
              </w:rPr>
              <w:t>11 Specialist Methods</w:t>
            </w:r>
          </w:p>
          <w:p w14:paraId="737ECF01" w14:textId="77777777" w:rsidR="00527C53" w:rsidRDefault="00527C53" w:rsidP="00046315">
            <w:pPr>
              <w:jc w:val="center"/>
              <w:rPr>
                <w:i/>
                <w:iCs/>
                <w:color w:val="404040"/>
                <w:sz w:val="26"/>
                <w:szCs w:val="26"/>
              </w:rPr>
            </w:pPr>
            <w:r w:rsidRPr="001F02F3">
              <w:rPr>
                <w:i/>
                <w:iCs/>
                <w:color w:val="404040"/>
              </w:rPr>
              <w:t xml:space="preserve">11/12 </w:t>
            </w:r>
            <w:r w:rsidR="00046315" w:rsidRPr="001F02F3">
              <w:rPr>
                <w:i/>
                <w:iCs/>
                <w:color w:val="404040"/>
              </w:rPr>
              <w:t>Photography</w:t>
            </w:r>
          </w:p>
          <w:p w14:paraId="222473A9" w14:textId="77777777" w:rsidR="00046315" w:rsidRDefault="00046315" w:rsidP="00046315">
            <w:pPr>
              <w:jc w:val="center"/>
              <w:rPr>
                <w:i/>
                <w:iCs/>
                <w:color w:val="404040"/>
                <w:sz w:val="26"/>
                <w:szCs w:val="26"/>
              </w:rPr>
            </w:pPr>
          </w:p>
          <w:p w14:paraId="26559CE9" w14:textId="77777777" w:rsidR="00046315" w:rsidRDefault="00046315" w:rsidP="00046315">
            <w:pPr>
              <w:jc w:val="center"/>
              <w:rPr>
                <w:i/>
                <w:iCs/>
                <w:color w:val="404040"/>
                <w:sz w:val="26"/>
                <w:szCs w:val="26"/>
              </w:rPr>
            </w:pPr>
          </w:p>
          <w:p w14:paraId="6FF17BC2" w14:textId="729D7024" w:rsidR="00046315" w:rsidRPr="00046315" w:rsidRDefault="00046315" w:rsidP="00046315">
            <w:pPr>
              <w:jc w:val="center"/>
              <w:rPr>
                <w:i/>
                <w:iCs/>
                <w:color w:val="404040"/>
                <w:sz w:val="26"/>
                <w:szCs w:val="26"/>
              </w:rPr>
            </w:pPr>
          </w:p>
        </w:tc>
        <w:tc>
          <w:tcPr>
            <w:tcW w:w="3402" w:type="dxa"/>
            <w:vMerge w:val="restart"/>
            <w:shd w:val="clear" w:color="auto" w:fill="FFFFFF"/>
            <w:vAlign w:val="center"/>
          </w:tcPr>
          <w:p w14:paraId="09ED7592" w14:textId="7878CFFB" w:rsidR="00527C53" w:rsidRDefault="00527C53" w:rsidP="00321E01">
            <w:pPr>
              <w:jc w:val="center"/>
              <w:rPr>
                <w:b/>
                <w:sz w:val="48"/>
                <w:szCs w:val="48"/>
              </w:rPr>
            </w:pPr>
            <w:r w:rsidRPr="0039332B">
              <w:rPr>
                <w:b/>
                <w:sz w:val="48"/>
                <w:szCs w:val="48"/>
              </w:rPr>
              <w:t>Term 4 starts</w:t>
            </w:r>
          </w:p>
          <w:p w14:paraId="4DCFB88F" w14:textId="77777777" w:rsidR="00527C53" w:rsidRPr="0039332B" w:rsidRDefault="00527C53" w:rsidP="00321E01">
            <w:pPr>
              <w:jc w:val="center"/>
              <w:rPr>
                <w:b/>
                <w:sz w:val="28"/>
                <w:szCs w:val="28"/>
              </w:rPr>
            </w:pPr>
          </w:p>
          <w:p w14:paraId="1E25BA1D" w14:textId="623798CA" w:rsidR="00527C53" w:rsidRPr="0039332B" w:rsidRDefault="00527C53" w:rsidP="00321E01">
            <w:pPr>
              <w:jc w:val="center"/>
              <w:rPr>
                <w:b/>
                <w:sz w:val="48"/>
                <w:szCs w:val="48"/>
              </w:rPr>
            </w:pPr>
            <w:r w:rsidRPr="0039332B">
              <w:rPr>
                <w:b/>
                <w:sz w:val="48"/>
                <w:szCs w:val="48"/>
              </w:rPr>
              <w:t xml:space="preserve"> </w:t>
            </w:r>
            <w:r>
              <w:rPr>
                <w:b/>
                <w:sz w:val="48"/>
                <w:szCs w:val="48"/>
              </w:rPr>
              <w:t>N</w:t>
            </w:r>
            <w:r w:rsidRPr="0039332B">
              <w:rPr>
                <w:b/>
                <w:sz w:val="48"/>
                <w:szCs w:val="48"/>
              </w:rPr>
              <w:t>ormal classes for all students</w:t>
            </w:r>
          </w:p>
        </w:tc>
      </w:tr>
      <w:tr w:rsidR="00527C53" w14:paraId="7AA2C5B2" w14:textId="77777777" w:rsidTr="00527C53">
        <w:trPr>
          <w:trHeight w:val="617"/>
        </w:trPr>
        <w:tc>
          <w:tcPr>
            <w:tcW w:w="709" w:type="dxa"/>
            <w:shd w:val="clear" w:color="auto" w:fill="F2F2F2" w:themeFill="background1" w:themeFillShade="F2"/>
            <w:vAlign w:val="center"/>
          </w:tcPr>
          <w:p w14:paraId="47789E45" w14:textId="77777777" w:rsidR="00527C53" w:rsidRDefault="00527C53" w:rsidP="00321E01">
            <w:pPr>
              <w:jc w:val="center"/>
              <w:rPr>
                <w:b/>
              </w:rPr>
            </w:pPr>
            <w:r>
              <w:rPr>
                <w:b/>
              </w:rPr>
              <w:t>10:45-</w:t>
            </w:r>
          </w:p>
          <w:p w14:paraId="3CEE0ECD" w14:textId="795C97F4" w:rsidR="00527C53" w:rsidRDefault="00527C53" w:rsidP="00321E01">
            <w:pPr>
              <w:widowControl w:val="0"/>
              <w:pBdr>
                <w:top w:val="nil"/>
                <w:left w:val="nil"/>
                <w:bottom w:val="nil"/>
                <w:right w:val="nil"/>
                <w:between w:val="nil"/>
              </w:pBdr>
              <w:jc w:val="center"/>
              <w:rPr>
                <w:b/>
              </w:rPr>
            </w:pPr>
            <w:r>
              <w:rPr>
                <w:b/>
              </w:rPr>
              <w:t>11:15</w:t>
            </w:r>
          </w:p>
        </w:tc>
        <w:tc>
          <w:tcPr>
            <w:tcW w:w="3614" w:type="dxa"/>
            <w:shd w:val="clear" w:color="auto" w:fill="F2F2F2" w:themeFill="background1" w:themeFillShade="F2"/>
            <w:vAlign w:val="center"/>
          </w:tcPr>
          <w:p w14:paraId="202B131F" w14:textId="3D533A3D" w:rsidR="00527C53" w:rsidRDefault="00527C53" w:rsidP="00321E01">
            <w:pPr>
              <w:widowControl w:val="0"/>
              <w:pBdr>
                <w:top w:val="nil"/>
                <w:left w:val="nil"/>
                <w:bottom w:val="nil"/>
                <w:right w:val="nil"/>
                <w:between w:val="nil"/>
              </w:pBdr>
              <w:spacing w:line="276" w:lineRule="auto"/>
              <w:jc w:val="center"/>
              <w:rPr>
                <w:b/>
              </w:rPr>
            </w:pPr>
            <w:r>
              <w:rPr>
                <w:b/>
              </w:rPr>
              <w:t>Break</w:t>
            </w:r>
          </w:p>
        </w:tc>
        <w:tc>
          <w:tcPr>
            <w:tcW w:w="3615" w:type="dxa"/>
            <w:shd w:val="clear" w:color="auto" w:fill="F2F2F2" w:themeFill="background1" w:themeFillShade="F2"/>
            <w:vAlign w:val="center"/>
          </w:tcPr>
          <w:p w14:paraId="42BD6089" w14:textId="041A2B77" w:rsidR="00527C53" w:rsidRDefault="00527C53" w:rsidP="00321E01">
            <w:pPr>
              <w:widowControl w:val="0"/>
              <w:pBdr>
                <w:top w:val="nil"/>
                <w:left w:val="nil"/>
                <w:bottom w:val="nil"/>
                <w:right w:val="nil"/>
                <w:between w:val="nil"/>
              </w:pBdr>
              <w:jc w:val="center"/>
              <w:rPr>
                <w:b/>
              </w:rPr>
            </w:pPr>
            <w:r>
              <w:rPr>
                <w:b/>
              </w:rPr>
              <w:t>Break</w:t>
            </w:r>
          </w:p>
        </w:tc>
        <w:tc>
          <w:tcPr>
            <w:tcW w:w="142" w:type="dxa"/>
            <w:vMerge/>
            <w:shd w:val="clear" w:color="auto" w:fill="F2F2F2"/>
          </w:tcPr>
          <w:p w14:paraId="2A088F36" w14:textId="77777777" w:rsidR="00527C53" w:rsidRDefault="00527C53" w:rsidP="00321E01">
            <w:pPr>
              <w:widowControl w:val="0"/>
              <w:pBdr>
                <w:top w:val="nil"/>
                <w:left w:val="nil"/>
                <w:bottom w:val="nil"/>
                <w:right w:val="nil"/>
                <w:between w:val="nil"/>
              </w:pBdr>
              <w:rPr>
                <w:b/>
              </w:rPr>
            </w:pPr>
          </w:p>
        </w:tc>
        <w:tc>
          <w:tcPr>
            <w:tcW w:w="3402" w:type="dxa"/>
            <w:shd w:val="clear" w:color="auto" w:fill="F2F2F2" w:themeFill="background1" w:themeFillShade="F2"/>
            <w:vAlign w:val="center"/>
          </w:tcPr>
          <w:p w14:paraId="762D3877" w14:textId="3825FF58" w:rsidR="00527C53" w:rsidRDefault="00527C53" w:rsidP="00321E01">
            <w:pPr>
              <w:jc w:val="center"/>
              <w:rPr>
                <w:b/>
              </w:rPr>
            </w:pPr>
            <w:r>
              <w:rPr>
                <w:b/>
              </w:rPr>
              <w:t>Break</w:t>
            </w:r>
          </w:p>
        </w:tc>
        <w:tc>
          <w:tcPr>
            <w:tcW w:w="3402" w:type="dxa"/>
            <w:vMerge/>
            <w:shd w:val="thinDiagCross" w:color="auto" w:fill="F2F2F2" w:themeFill="background1" w:themeFillShade="F2"/>
            <w:vAlign w:val="center"/>
          </w:tcPr>
          <w:p w14:paraId="3FDC1F1F" w14:textId="1B41F443" w:rsidR="00527C53" w:rsidRPr="002F11C0" w:rsidRDefault="00527C53" w:rsidP="00321E01">
            <w:pPr>
              <w:widowControl w:val="0"/>
              <w:pBdr>
                <w:top w:val="nil"/>
                <w:left w:val="nil"/>
                <w:bottom w:val="nil"/>
                <w:right w:val="nil"/>
                <w:between w:val="nil"/>
              </w:pBdr>
              <w:shd w:val="clear" w:color="auto" w:fill="F2F2F2" w:themeFill="background1" w:themeFillShade="F2"/>
              <w:jc w:val="center"/>
              <w:rPr>
                <w:b/>
                <w:sz w:val="32"/>
                <w:szCs w:val="32"/>
              </w:rPr>
            </w:pPr>
          </w:p>
        </w:tc>
      </w:tr>
      <w:tr w:rsidR="00527C53" w14:paraId="4FD36E66" w14:textId="77777777" w:rsidTr="00527C53">
        <w:trPr>
          <w:trHeight w:val="1125"/>
        </w:trPr>
        <w:tc>
          <w:tcPr>
            <w:tcW w:w="709" w:type="dxa"/>
            <w:vMerge w:val="restart"/>
            <w:vAlign w:val="center"/>
          </w:tcPr>
          <w:p w14:paraId="703E5224" w14:textId="77777777" w:rsidR="00527C53" w:rsidRDefault="00527C53" w:rsidP="00321E01">
            <w:pPr>
              <w:jc w:val="center"/>
              <w:rPr>
                <w:b/>
              </w:rPr>
            </w:pPr>
            <w:r>
              <w:rPr>
                <w:b/>
              </w:rPr>
              <w:t>11:15</w:t>
            </w:r>
          </w:p>
          <w:p w14:paraId="21E21B80" w14:textId="77777777" w:rsidR="00527C53" w:rsidRDefault="00527C53" w:rsidP="00321E01">
            <w:pPr>
              <w:jc w:val="center"/>
              <w:rPr>
                <w:b/>
              </w:rPr>
            </w:pPr>
            <w:r>
              <w:rPr>
                <w:b/>
              </w:rPr>
              <w:t>to</w:t>
            </w:r>
          </w:p>
          <w:p w14:paraId="7A287E9F" w14:textId="7A45D10B" w:rsidR="00527C53" w:rsidRDefault="00527C53" w:rsidP="00321E01">
            <w:pPr>
              <w:jc w:val="center"/>
            </w:pPr>
            <w:r>
              <w:rPr>
                <w:b/>
              </w:rPr>
              <w:t>1:15</w:t>
            </w:r>
          </w:p>
        </w:tc>
        <w:tc>
          <w:tcPr>
            <w:tcW w:w="3614" w:type="dxa"/>
            <w:vMerge w:val="restart"/>
            <w:vAlign w:val="center"/>
          </w:tcPr>
          <w:p w14:paraId="5711FFC3" w14:textId="5E474721" w:rsidR="00527C53" w:rsidRDefault="00527C53" w:rsidP="00321E01">
            <w:pPr>
              <w:jc w:val="center"/>
            </w:pPr>
            <w:r>
              <w:t>Exam Session 2</w:t>
            </w:r>
          </w:p>
          <w:p w14:paraId="688DC8B5" w14:textId="77777777" w:rsidR="00527C53" w:rsidRPr="00455AD0" w:rsidRDefault="00527C53" w:rsidP="00321E01">
            <w:pPr>
              <w:jc w:val="center"/>
              <w:rPr>
                <w:sz w:val="16"/>
                <w:szCs w:val="16"/>
              </w:rPr>
            </w:pPr>
          </w:p>
          <w:p w14:paraId="4FBB35B2" w14:textId="33CBC0E7" w:rsidR="00527C53" w:rsidRPr="001F02F3" w:rsidRDefault="00527C53" w:rsidP="00321E01">
            <w:pPr>
              <w:jc w:val="center"/>
              <w:rPr>
                <w:b/>
                <w:color w:val="000000" w:themeColor="text1"/>
              </w:rPr>
            </w:pPr>
            <w:r w:rsidRPr="001F02F3">
              <w:rPr>
                <w:b/>
                <w:color w:val="000000" w:themeColor="text1"/>
              </w:rPr>
              <w:t>11/12 Psychology</w:t>
            </w:r>
          </w:p>
          <w:p w14:paraId="08EB75A2" w14:textId="690B61C0" w:rsidR="00527C53" w:rsidRPr="001F02F3" w:rsidRDefault="00527C53" w:rsidP="00321E01">
            <w:pPr>
              <w:jc w:val="center"/>
              <w:rPr>
                <w:b/>
                <w:color w:val="000000" w:themeColor="text1"/>
              </w:rPr>
            </w:pPr>
            <w:r w:rsidRPr="001F02F3">
              <w:rPr>
                <w:bCs/>
                <w:i/>
                <w:iCs/>
                <w:color w:val="000000" w:themeColor="text1"/>
              </w:rPr>
              <w:t>Techniques in Timber</w:t>
            </w:r>
          </w:p>
          <w:p w14:paraId="0AA1D127" w14:textId="77777777" w:rsidR="00527C53" w:rsidRPr="001F02F3" w:rsidRDefault="00527C53" w:rsidP="00321E01">
            <w:pPr>
              <w:jc w:val="center"/>
              <w:rPr>
                <w:b/>
                <w:color w:val="000000" w:themeColor="text1"/>
              </w:rPr>
            </w:pPr>
            <w:r w:rsidRPr="001F02F3">
              <w:rPr>
                <w:b/>
                <w:color w:val="000000" w:themeColor="text1"/>
              </w:rPr>
              <w:t>11/12 Outdoor Recreation</w:t>
            </w:r>
          </w:p>
          <w:p w14:paraId="72DDCC97" w14:textId="77777777" w:rsidR="003F4BBA" w:rsidRDefault="003F4BBA" w:rsidP="00321E01">
            <w:pPr>
              <w:jc w:val="center"/>
              <w:rPr>
                <w:b/>
                <w:color w:val="000000" w:themeColor="text1"/>
                <w:sz w:val="26"/>
                <w:szCs w:val="26"/>
              </w:rPr>
            </w:pPr>
          </w:p>
          <w:p w14:paraId="7DA53AA6" w14:textId="646F9F03" w:rsidR="003F4BBA" w:rsidRPr="0072404C" w:rsidRDefault="003F4BBA" w:rsidP="001F02F3">
            <w:pPr>
              <w:rPr>
                <w:b/>
                <w:color w:val="404040"/>
                <w:sz w:val="28"/>
                <w:szCs w:val="28"/>
              </w:rPr>
            </w:pPr>
          </w:p>
        </w:tc>
        <w:tc>
          <w:tcPr>
            <w:tcW w:w="3615" w:type="dxa"/>
            <w:vMerge w:val="restart"/>
            <w:shd w:val="clear" w:color="auto" w:fill="FFFFFF" w:themeFill="background1"/>
            <w:vAlign w:val="center"/>
          </w:tcPr>
          <w:p w14:paraId="245BFCF2" w14:textId="11E2A549" w:rsidR="00527C53" w:rsidRDefault="00527C53" w:rsidP="00C21BD1">
            <w:pPr>
              <w:jc w:val="center"/>
            </w:pPr>
            <w:r>
              <w:t>Exam Session 5</w:t>
            </w:r>
          </w:p>
          <w:p w14:paraId="78038689" w14:textId="77777777" w:rsidR="00527C53" w:rsidRPr="00455AD0" w:rsidRDefault="00527C53" w:rsidP="00321E01">
            <w:pPr>
              <w:jc w:val="center"/>
              <w:rPr>
                <w:sz w:val="16"/>
                <w:szCs w:val="16"/>
              </w:rPr>
            </w:pPr>
          </w:p>
          <w:p w14:paraId="3A4D1F92" w14:textId="6213FE8B" w:rsidR="00527C53" w:rsidRPr="001F02F3" w:rsidRDefault="00527C53" w:rsidP="00321E01">
            <w:pPr>
              <w:jc w:val="center"/>
              <w:rPr>
                <w:b/>
              </w:rPr>
            </w:pPr>
            <w:r w:rsidRPr="001F02F3">
              <w:rPr>
                <w:b/>
              </w:rPr>
              <w:t>11</w:t>
            </w:r>
            <w:r w:rsidR="003F4BBA" w:rsidRPr="001F02F3">
              <w:rPr>
                <w:b/>
              </w:rPr>
              <w:t xml:space="preserve"> Biology</w:t>
            </w:r>
          </w:p>
          <w:p w14:paraId="14BE9A62" w14:textId="7976E92A" w:rsidR="00527C53" w:rsidRPr="001F02F3" w:rsidRDefault="00527C53" w:rsidP="0035683F">
            <w:pPr>
              <w:jc w:val="center"/>
              <w:rPr>
                <w:bCs/>
                <w:i/>
                <w:iCs/>
              </w:rPr>
            </w:pPr>
            <w:r w:rsidRPr="001F02F3">
              <w:rPr>
                <w:bCs/>
                <w:i/>
                <w:iCs/>
              </w:rPr>
              <w:t>12 Exercise Science</w:t>
            </w:r>
          </w:p>
          <w:p w14:paraId="4E7C46FD" w14:textId="2EB75908" w:rsidR="003F4BBA" w:rsidRPr="001F02F3" w:rsidRDefault="003F4BBA" w:rsidP="0035683F">
            <w:pPr>
              <w:jc w:val="center"/>
              <w:rPr>
                <w:b/>
              </w:rPr>
            </w:pPr>
            <w:r w:rsidRPr="001F02F3">
              <w:rPr>
                <w:b/>
              </w:rPr>
              <w:t>11/12 Modern History</w:t>
            </w:r>
          </w:p>
          <w:p w14:paraId="75BB994F" w14:textId="1339FB86" w:rsidR="003F4BBA" w:rsidRPr="001F02F3" w:rsidRDefault="003F4BBA" w:rsidP="0035683F">
            <w:pPr>
              <w:jc w:val="center"/>
              <w:rPr>
                <w:b/>
              </w:rPr>
            </w:pPr>
            <w:r w:rsidRPr="001F02F3">
              <w:rPr>
                <w:bCs/>
                <w:i/>
                <w:iCs/>
              </w:rPr>
              <w:t>11/12 Horticulture</w:t>
            </w:r>
          </w:p>
          <w:p w14:paraId="7FD9A731" w14:textId="186CA12D" w:rsidR="003F4BBA" w:rsidRPr="001F02F3" w:rsidRDefault="003F4BBA" w:rsidP="0035683F">
            <w:pPr>
              <w:jc w:val="center"/>
              <w:rPr>
                <w:bCs/>
                <w:i/>
                <w:iCs/>
              </w:rPr>
            </w:pPr>
            <w:r w:rsidRPr="001F02F3">
              <w:rPr>
                <w:b/>
              </w:rPr>
              <w:t>11/12 Media</w:t>
            </w:r>
          </w:p>
          <w:p w14:paraId="7D988F06" w14:textId="5DE98190" w:rsidR="00527C53" w:rsidRPr="001F02F3" w:rsidRDefault="003F4BBA" w:rsidP="001F02F3">
            <w:pPr>
              <w:jc w:val="center"/>
              <w:rPr>
                <w:bCs/>
                <w:i/>
                <w:iCs/>
              </w:rPr>
            </w:pPr>
            <w:r w:rsidRPr="001F02F3">
              <w:rPr>
                <w:bCs/>
                <w:i/>
                <w:iCs/>
              </w:rPr>
              <w:t>11 Specialist Maths</w:t>
            </w:r>
          </w:p>
        </w:tc>
        <w:tc>
          <w:tcPr>
            <w:tcW w:w="142" w:type="dxa"/>
            <w:vMerge/>
            <w:shd w:val="clear" w:color="auto" w:fill="F2F2F2"/>
          </w:tcPr>
          <w:p w14:paraId="0E7DE8B1" w14:textId="77777777" w:rsidR="00527C53" w:rsidRDefault="00527C53" w:rsidP="00321E01">
            <w:pPr>
              <w:jc w:val="center"/>
              <w:rPr>
                <w:b/>
              </w:rPr>
            </w:pPr>
          </w:p>
        </w:tc>
        <w:tc>
          <w:tcPr>
            <w:tcW w:w="3402" w:type="dxa"/>
            <w:vMerge w:val="restart"/>
            <w:shd w:val="clear" w:color="auto" w:fill="F2F2F2" w:themeFill="background1" w:themeFillShade="F2"/>
            <w:vAlign w:val="center"/>
          </w:tcPr>
          <w:p w14:paraId="78B45947" w14:textId="47294A93" w:rsidR="00527C53" w:rsidRDefault="00527C53" w:rsidP="00C21BD1">
            <w:pPr>
              <w:jc w:val="center"/>
            </w:pPr>
            <w:r>
              <w:t>Exam Session 8</w:t>
            </w:r>
          </w:p>
          <w:p w14:paraId="39D1EFEE" w14:textId="77777777" w:rsidR="00527C53" w:rsidRPr="00B338C1" w:rsidRDefault="00527C53" w:rsidP="00B338C1">
            <w:pPr>
              <w:jc w:val="center"/>
              <w:rPr>
                <w:sz w:val="16"/>
                <w:szCs w:val="16"/>
              </w:rPr>
            </w:pPr>
          </w:p>
          <w:p w14:paraId="4ABA2864" w14:textId="643EA84F" w:rsidR="00527C53" w:rsidRPr="001F02F3" w:rsidRDefault="00527C53" w:rsidP="00321E01">
            <w:pPr>
              <w:jc w:val="center"/>
              <w:rPr>
                <w:b/>
              </w:rPr>
            </w:pPr>
            <w:r w:rsidRPr="001F02F3">
              <w:rPr>
                <w:b/>
              </w:rPr>
              <w:t xml:space="preserve">12 </w:t>
            </w:r>
            <w:r w:rsidR="00DE5CAA" w:rsidRPr="001F02F3">
              <w:rPr>
                <w:b/>
              </w:rPr>
              <w:t>Human Biology</w:t>
            </w:r>
          </w:p>
          <w:p w14:paraId="5419749A" w14:textId="62C40EFC" w:rsidR="00527C53" w:rsidRPr="001F02F3" w:rsidRDefault="00DE5CAA" w:rsidP="00321E01">
            <w:pPr>
              <w:jc w:val="center"/>
              <w:rPr>
                <w:bCs/>
                <w:i/>
                <w:iCs/>
              </w:rPr>
            </w:pPr>
            <w:r w:rsidRPr="001F02F3">
              <w:rPr>
                <w:bCs/>
                <w:i/>
                <w:iCs/>
              </w:rPr>
              <w:t>11 Maths Apps</w:t>
            </w:r>
          </w:p>
          <w:p w14:paraId="75224A51" w14:textId="77777777" w:rsidR="00527C53" w:rsidRDefault="00527C53" w:rsidP="00321E01">
            <w:pPr>
              <w:jc w:val="center"/>
              <w:rPr>
                <w:b/>
              </w:rPr>
            </w:pPr>
            <w:r w:rsidRPr="001F02F3">
              <w:rPr>
                <w:b/>
              </w:rPr>
              <w:t xml:space="preserve">12 </w:t>
            </w:r>
            <w:r w:rsidR="00DE5CAA" w:rsidRPr="001F02F3">
              <w:rPr>
                <w:b/>
              </w:rPr>
              <w:t>Physics</w:t>
            </w:r>
          </w:p>
          <w:p w14:paraId="2AF01B4B" w14:textId="77777777" w:rsidR="001F02F3" w:rsidRDefault="001F02F3" w:rsidP="00321E01">
            <w:pPr>
              <w:jc w:val="center"/>
              <w:rPr>
                <w:b/>
              </w:rPr>
            </w:pPr>
          </w:p>
          <w:p w14:paraId="60B3DF26" w14:textId="36349748" w:rsidR="001F02F3" w:rsidRPr="00B338C1" w:rsidRDefault="001F02F3" w:rsidP="00C21BD1">
            <w:pPr>
              <w:rPr>
                <w:b/>
              </w:rPr>
            </w:pPr>
          </w:p>
        </w:tc>
        <w:tc>
          <w:tcPr>
            <w:tcW w:w="3402" w:type="dxa"/>
            <w:vMerge/>
            <w:shd w:val="thinDiagCross" w:color="auto" w:fill="F2F2F2" w:themeFill="background1" w:themeFillShade="F2"/>
            <w:vAlign w:val="center"/>
          </w:tcPr>
          <w:p w14:paraId="6F84AC50" w14:textId="77777777" w:rsidR="00527C53" w:rsidRDefault="00527C53" w:rsidP="00321E01">
            <w:pPr>
              <w:jc w:val="center"/>
              <w:rPr>
                <w:b/>
              </w:rPr>
            </w:pPr>
          </w:p>
        </w:tc>
      </w:tr>
      <w:tr w:rsidR="00527C53" w14:paraId="10071A0B" w14:textId="77777777" w:rsidTr="00527C53">
        <w:trPr>
          <w:trHeight w:val="968"/>
        </w:trPr>
        <w:tc>
          <w:tcPr>
            <w:tcW w:w="709" w:type="dxa"/>
            <w:vMerge/>
            <w:vAlign w:val="center"/>
          </w:tcPr>
          <w:p w14:paraId="67A44503" w14:textId="77777777" w:rsidR="00527C53" w:rsidRDefault="00527C53" w:rsidP="00321E01">
            <w:pPr>
              <w:jc w:val="center"/>
              <w:rPr>
                <w:b/>
              </w:rPr>
            </w:pPr>
          </w:p>
        </w:tc>
        <w:tc>
          <w:tcPr>
            <w:tcW w:w="3614" w:type="dxa"/>
            <w:vMerge/>
            <w:vAlign w:val="center"/>
          </w:tcPr>
          <w:p w14:paraId="23F87B01" w14:textId="77777777" w:rsidR="00527C53" w:rsidRDefault="00527C53" w:rsidP="00321E01">
            <w:pPr>
              <w:jc w:val="center"/>
            </w:pPr>
          </w:p>
        </w:tc>
        <w:tc>
          <w:tcPr>
            <w:tcW w:w="3615" w:type="dxa"/>
            <w:vMerge/>
            <w:shd w:val="clear" w:color="auto" w:fill="FFFFFF" w:themeFill="background1"/>
            <w:vAlign w:val="center"/>
          </w:tcPr>
          <w:p w14:paraId="0E9392F5" w14:textId="77777777" w:rsidR="00527C53" w:rsidRDefault="00527C53" w:rsidP="00321E01">
            <w:pPr>
              <w:spacing w:before="240"/>
              <w:jc w:val="center"/>
            </w:pPr>
          </w:p>
        </w:tc>
        <w:tc>
          <w:tcPr>
            <w:tcW w:w="142" w:type="dxa"/>
            <w:vMerge/>
            <w:shd w:val="clear" w:color="auto" w:fill="F2F2F2"/>
          </w:tcPr>
          <w:p w14:paraId="4E798051" w14:textId="77777777" w:rsidR="00527C53" w:rsidRDefault="00527C53" w:rsidP="00321E01">
            <w:pPr>
              <w:jc w:val="center"/>
              <w:rPr>
                <w:b/>
              </w:rPr>
            </w:pPr>
          </w:p>
        </w:tc>
        <w:tc>
          <w:tcPr>
            <w:tcW w:w="3402" w:type="dxa"/>
            <w:vMerge/>
            <w:shd w:val="clear" w:color="auto" w:fill="F2F2F2" w:themeFill="background1" w:themeFillShade="F2"/>
            <w:vAlign w:val="center"/>
          </w:tcPr>
          <w:p w14:paraId="263C8FED" w14:textId="77777777" w:rsidR="00527C53" w:rsidRDefault="00527C53" w:rsidP="00321E01">
            <w:pPr>
              <w:jc w:val="center"/>
              <w:rPr>
                <w:b/>
              </w:rPr>
            </w:pPr>
          </w:p>
        </w:tc>
        <w:tc>
          <w:tcPr>
            <w:tcW w:w="3402" w:type="dxa"/>
            <w:vMerge/>
            <w:shd w:val="thinDiagCross" w:color="auto" w:fill="F2F2F2" w:themeFill="background1" w:themeFillShade="F2"/>
            <w:vAlign w:val="center"/>
          </w:tcPr>
          <w:p w14:paraId="7C6A2B2B" w14:textId="77777777" w:rsidR="00527C53" w:rsidRDefault="00527C53" w:rsidP="00321E01">
            <w:pPr>
              <w:jc w:val="center"/>
              <w:rPr>
                <w:b/>
              </w:rPr>
            </w:pPr>
          </w:p>
        </w:tc>
      </w:tr>
      <w:tr w:rsidR="00527C53" w14:paraId="6DF30799" w14:textId="77777777" w:rsidTr="00527C53">
        <w:trPr>
          <w:trHeight w:val="480"/>
        </w:trPr>
        <w:tc>
          <w:tcPr>
            <w:tcW w:w="709" w:type="dxa"/>
            <w:shd w:val="clear" w:color="auto" w:fill="F2F2F2" w:themeFill="background1" w:themeFillShade="F2"/>
            <w:vAlign w:val="center"/>
          </w:tcPr>
          <w:p w14:paraId="63718124" w14:textId="77777777" w:rsidR="00527C53" w:rsidRDefault="00527C53" w:rsidP="00321E01">
            <w:pPr>
              <w:jc w:val="center"/>
              <w:rPr>
                <w:b/>
              </w:rPr>
            </w:pPr>
            <w:r>
              <w:rPr>
                <w:b/>
              </w:rPr>
              <w:t xml:space="preserve">1:15 – </w:t>
            </w:r>
          </w:p>
          <w:p w14:paraId="3D11E8CB" w14:textId="14741C85" w:rsidR="00527C53" w:rsidRDefault="00527C53" w:rsidP="00321E01">
            <w:pPr>
              <w:jc w:val="center"/>
              <w:rPr>
                <w:b/>
              </w:rPr>
            </w:pPr>
            <w:r>
              <w:rPr>
                <w:b/>
              </w:rPr>
              <w:t xml:space="preserve">   1:45</w:t>
            </w:r>
          </w:p>
        </w:tc>
        <w:tc>
          <w:tcPr>
            <w:tcW w:w="3614" w:type="dxa"/>
            <w:shd w:val="clear" w:color="auto" w:fill="F2F2F2" w:themeFill="background1" w:themeFillShade="F2"/>
            <w:vAlign w:val="center"/>
          </w:tcPr>
          <w:p w14:paraId="30C52B0E" w14:textId="7E8E885A" w:rsidR="00527C53" w:rsidRDefault="00527C53" w:rsidP="00321E01">
            <w:pPr>
              <w:jc w:val="center"/>
              <w:rPr>
                <w:b/>
              </w:rPr>
            </w:pPr>
            <w:r>
              <w:rPr>
                <w:b/>
              </w:rPr>
              <w:t>Break</w:t>
            </w:r>
          </w:p>
        </w:tc>
        <w:tc>
          <w:tcPr>
            <w:tcW w:w="3615" w:type="dxa"/>
            <w:vAlign w:val="center"/>
          </w:tcPr>
          <w:p w14:paraId="1974FC3D" w14:textId="6FE6ED1D" w:rsidR="00527C53" w:rsidRDefault="00527C53" w:rsidP="00321E01">
            <w:pPr>
              <w:jc w:val="center"/>
              <w:rPr>
                <w:b/>
              </w:rPr>
            </w:pPr>
            <w:r>
              <w:rPr>
                <w:b/>
              </w:rPr>
              <w:t>Break</w:t>
            </w:r>
          </w:p>
        </w:tc>
        <w:tc>
          <w:tcPr>
            <w:tcW w:w="142" w:type="dxa"/>
            <w:vMerge/>
          </w:tcPr>
          <w:p w14:paraId="3811E052" w14:textId="77777777" w:rsidR="00527C53" w:rsidRDefault="00527C53" w:rsidP="00321E01">
            <w:pPr>
              <w:widowControl w:val="0"/>
              <w:pBdr>
                <w:top w:val="nil"/>
                <w:left w:val="nil"/>
                <w:bottom w:val="nil"/>
                <w:right w:val="nil"/>
                <w:between w:val="nil"/>
              </w:pBdr>
              <w:rPr>
                <w:b/>
              </w:rPr>
            </w:pPr>
          </w:p>
        </w:tc>
        <w:tc>
          <w:tcPr>
            <w:tcW w:w="3402" w:type="dxa"/>
            <w:shd w:val="clear" w:color="auto" w:fill="F2F2F2" w:themeFill="background1" w:themeFillShade="F2"/>
            <w:vAlign w:val="center"/>
          </w:tcPr>
          <w:p w14:paraId="37FD5DA4" w14:textId="75B4E848" w:rsidR="00527C53" w:rsidRDefault="00527C53" w:rsidP="00321E01">
            <w:pPr>
              <w:widowControl w:val="0"/>
              <w:pBdr>
                <w:top w:val="nil"/>
                <w:left w:val="nil"/>
                <w:bottom w:val="nil"/>
                <w:right w:val="nil"/>
                <w:between w:val="nil"/>
              </w:pBdr>
              <w:spacing w:line="276" w:lineRule="auto"/>
              <w:jc w:val="center"/>
              <w:rPr>
                <w:b/>
              </w:rPr>
            </w:pPr>
            <w:r>
              <w:rPr>
                <w:b/>
              </w:rPr>
              <w:t>Break</w:t>
            </w:r>
          </w:p>
        </w:tc>
        <w:tc>
          <w:tcPr>
            <w:tcW w:w="3402" w:type="dxa"/>
            <w:vMerge/>
            <w:shd w:val="thinDiagCross" w:color="auto" w:fill="F2F2F2" w:themeFill="background1" w:themeFillShade="F2"/>
            <w:vAlign w:val="center"/>
          </w:tcPr>
          <w:p w14:paraId="0DFE403C" w14:textId="77777777" w:rsidR="00527C53" w:rsidRDefault="00527C53" w:rsidP="00321E01">
            <w:pPr>
              <w:widowControl w:val="0"/>
              <w:pBdr>
                <w:top w:val="nil"/>
                <w:left w:val="nil"/>
                <w:bottom w:val="nil"/>
                <w:right w:val="nil"/>
                <w:between w:val="nil"/>
              </w:pBdr>
              <w:spacing w:line="276" w:lineRule="auto"/>
              <w:rPr>
                <w:b/>
              </w:rPr>
            </w:pPr>
          </w:p>
        </w:tc>
      </w:tr>
      <w:tr w:rsidR="00527C53" w14:paraId="17E2709B" w14:textId="77777777" w:rsidTr="00527C53">
        <w:trPr>
          <w:trHeight w:val="1371"/>
        </w:trPr>
        <w:tc>
          <w:tcPr>
            <w:tcW w:w="709" w:type="dxa"/>
            <w:vAlign w:val="center"/>
          </w:tcPr>
          <w:p w14:paraId="4576D702" w14:textId="77777777" w:rsidR="00527C53" w:rsidRDefault="00527C53" w:rsidP="00321E01">
            <w:pPr>
              <w:jc w:val="center"/>
              <w:rPr>
                <w:b/>
              </w:rPr>
            </w:pPr>
            <w:r>
              <w:rPr>
                <w:b/>
              </w:rPr>
              <w:t>1:45</w:t>
            </w:r>
          </w:p>
          <w:p w14:paraId="7B234682" w14:textId="77777777" w:rsidR="00527C53" w:rsidRDefault="00527C53" w:rsidP="00321E01">
            <w:pPr>
              <w:jc w:val="center"/>
              <w:rPr>
                <w:b/>
              </w:rPr>
            </w:pPr>
            <w:r>
              <w:rPr>
                <w:b/>
              </w:rPr>
              <w:t>to</w:t>
            </w:r>
          </w:p>
          <w:p w14:paraId="2AC975A6" w14:textId="1354E0D1" w:rsidR="00527C53" w:rsidRDefault="00527C53" w:rsidP="00321E01">
            <w:pPr>
              <w:jc w:val="center"/>
            </w:pPr>
            <w:r>
              <w:rPr>
                <w:b/>
              </w:rPr>
              <w:t xml:space="preserve"> 3:45</w:t>
            </w:r>
          </w:p>
        </w:tc>
        <w:tc>
          <w:tcPr>
            <w:tcW w:w="3614" w:type="dxa"/>
            <w:shd w:val="clear" w:color="auto" w:fill="auto"/>
            <w:vAlign w:val="center"/>
          </w:tcPr>
          <w:p w14:paraId="6FF382C8" w14:textId="352F5D48" w:rsidR="00527C53" w:rsidRDefault="00527C53" w:rsidP="00321E01">
            <w:pPr>
              <w:jc w:val="center"/>
            </w:pPr>
            <w:r>
              <w:t>Exam Session 3</w:t>
            </w:r>
          </w:p>
          <w:p w14:paraId="02A84B04" w14:textId="77777777" w:rsidR="00527C53" w:rsidRPr="00455AD0" w:rsidRDefault="00527C53" w:rsidP="00321E01">
            <w:pPr>
              <w:jc w:val="center"/>
              <w:rPr>
                <w:sz w:val="16"/>
                <w:szCs w:val="16"/>
              </w:rPr>
            </w:pPr>
          </w:p>
          <w:p w14:paraId="52D1D55F" w14:textId="0A2403D6" w:rsidR="00527C53" w:rsidRPr="001F02F3" w:rsidRDefault="00527C53" w:rsidP="00321E01">
            <w:pPr>
              <w:jc w:val="center"/>
              <w:rPr>
                <w:bCs/>
              </w:rPr>
            </w:pPr>
            <w:r w:rsidRPr="001F02F3">
              <w:rPr>
                <w:b/>
              </w:rPr>
              <w:t>1</w:t>
            </w:r>
            <w:r w:rsidR="003F4BBA" w:rsidRPr="001F02F3">
              <w:rPr>
                <w:b/>
              </w:rPr>
              <w:t xml:space="preserve">1 </w:t>
            </w:r>
            <w:r w:rsidRPr="001F02F3">
              <w:rPr>
                <w:b/>
              </w:rPr>
              <w:t>Human Biology</w:t>
            </w:r>
          </w:p>
          <w:p w14:paraId="223BCFD0" w14:textId="037812FE" w:rsidR="00527C53" w:rsidRPr="001F02F3" w:rsidRDefault="003F4BBA" w:rsidP="00321E01">
            <w:pPr>
              <w:jc w:val="center"/>
              <w:rPr>
                <w:bCs/>
                <w:i/>
                <w:iCs/>
              </w:rPr>
            </w:pPr>
            <w:r w:rsidRPr="001F02F3">
              <w:rPr>
                <w:bCs/>
                <w:i/>
                <w:iCs/>
              </w:rPr>
              <w:t>12 Specialist Methods</w:t>
            </w:r>
          </w:p>
          <w:p w14:paraId="7D783FA1" w14:textId="6421DD34" w:rsidR="00046315" w:rsidRPr="001F02F3" w:rsidRDefault="00527C53" w:rsidP="001F02F3">
            <w:pPr>
              <w:jc w:val="center"/>
              <w:rPr>
                <w:b/>
                <w:color w:val="000000" w:themeColor="text1"/>
              </w:rPr>
            </w:pPr>
            <w:r w:rsidRPr="001F02F3">
              <w:rPr>
                <w:b/>
                <w:color w:val="000000" w:themeColor="text1"/>
              </w:rPr>
              <w:t xml:space="preserve">12 </w:t>
            </w:r>
            <w:r w:rsidR="003F4BBA" w:rsidRPr="001F02F3">
              <w:rPr>
                <w:b/>
                <w:color w:val="000000" w:themeColor="text1"/>
              </w:rPr>
              <w:t>Maths Methods</w:t>
            </w:r>
          </w:p>
        </w:tc>
        <w:tc>
          <w:tcPr>
            <w:tcW w:w="3615" w:type="dxa"/>
            <w:vAlign w:val="center"/>
          </w:tcPr>
          <w:p w14:paraId="5546909C" w14:textId="6D1C1F30" w:rsidR="00527C53" w:rsidRDefault="00527C53" w:rsidP="00C21BD1">
            <w:pPr>
              <w:jc w:val="center"/>
            </w:pPr>
            <w:r>
              <w:t>Exam Session 6</w:t>
            </w:r>
          </w:p>
          <w:p w14:paraId="13D2C959" w14:textId="77777777" w:rsidR="00527C53" w:rsidRPr="00B338C1" w:rsidRDefault="00527C53" w:rsidP="00B338C1">
            <w:pPr>
              <w:jc w:val="center"/>
              <w:rPr>
                <w:sz w:val="16"/>
                <w:szCs w:val="16"/>
              </w:rPr>
            </w:pPr>
          </w:p>
          <w:p w14:paraId="751E9AFA" w14:textId="3A271843" w:rsidR="00527C53" w:rsidRPr="001F02F3" w:rsidRDefault="00527C53" w:rsidP="00321E01">
            <w:pPr>
              <w:jc w:val="center"/>
              <w:rPr>
                <w:b/>
              </w:rPr>
            </w:pPr>
            <w:r w:rsidRPr="001F02F3">
              <w:rPr>
                <w:b/>
              </w:rPr>
              <w:t>1</w:t>
            </w:r>
            <w:r w:rsidR="003F4BBA" w:rsidRPr="001F02F3">
              <w:rPr>
                <w:b/>
              </w:rPr>
              <w:t>2 Specialist Maths</w:t>
            </w:r>
          </w:p>
          <w:p w14:paraId="11C6316B" w14:textId="69E839A3" w:rsidR="00527C53" w:rsidRPr="001F02F3" w:rsidRDefault="003F4BBA" w:rsidP="00321E01">
            <w:pPr>
              <w:jc w:val="center"/>
              <w:rPr>
                <w:bCs/>
                <w:i/>
                <w:iCs/>
              </w:rPr>
            </w:pPr>
            <w:r w:rsidRPr="001F02F3">
              <w:rPr>
                <w:bCs/>
                <w:i/>
                <w:iCs/>
              </w:rPr>
              <w:t>12 Essential Maths</w:t>
            </w:r>
          </w:p>
          <w:p w14:paraId="4478D8AC" w14:textId="78A3D9BE" w:rsidR="00527C53" w:rsidRPr="001F02F3" w:rsidRDefault="003F4BBA" w:rsidP="00C21BD1">
            <w:pPr>
              <w:jc w:val="center"/>
              <w:rPr>
                <w:bCs/>
                <w:i/>
                <w:iCs/>
              </w:rPr>
            </w:pPr>
            <w:r w:rsidRPr="001F02F3">
              <w:rPr>
                <w:b/>
              </w:rPr>
              <w:t>11/12 Outdoor Education</w:t>
            </w:r>
          </w:p>
        </w:tc>
        <w:tc>
          <w:tcPr>
            <w:tcW w:w="142" w:type="dxa"/>
            <w:vMerge/>
          </w:tcPr>
          <w:p w14:paraId="03B9CD81" w14:textId="77777777" w:rsidR="00527C53" w:rsidRDefault="00527C53" w:rsidP="00321E01">
            <w:pPr>
              <w:widowControl w:val="0"/>
              <w:pBdr>
                <w:top w:val="nil"/>
                <w:left w:val="nil"/>
                <w:bottom w:val="nil"/>
                <w:right w:val="nil"/>
                <w:between w:val="nil"/>
              </w:pBdr>
              <w:rPr>
                <w:sz w:val="16"/>
                <w:szCs w:val="16"/>
              </w:rPr>
            </w:pPr>
          </w:p>
        </w:tc>
        <w:tc>
          <w:tcPr>
            <w:tcW w:w="3402" w:type="dxa"/>
            <w:shd w:val="clear" w:color="auto" w:fill="F2F2F2" w:themeFill="background1" w:themeFillShade="F2"/>
            <w:vAlign w:val="center"/>
          </w:tcPr>
          <w:p w14:paraId="45EE501B" w14:textId="36010A04" w:rsidR="00527C53" w:rsidRDefault="00527C53" w:rsidP="00C21BD1">
            <w:pPr>
              <w:jc w:val="center"/>
            </w:pPr>
            <w:r>
              <w:t>Exam Session 9</w:t>
            </w:r>
          </w:p>
          <w:p w14:paraId="6284030F" w14:textId="77777777" w:rsidR="00527C53" w:rsidRPr="00B338C1" w:rsidRDefault="00527C53" w:rsidP="00B338C1">
            <w:pPr>
              <w:jc w:val="center"/>
              <w:rPr>
                <w:sz w:val="16"/>
                <w:szCs w:val="16"/>
              </w:rPr>
            </w:pPr>
          </w:p>
          <w:p w14:paraId="4B7E2915" w14:textId="37E31671" w:rsidR="00527C53" w:rsidRPr="001F02F3" w:rsidRDefault="00527C53" w:rsidP="00B338C1">
            <w:pPr>
              <w:pBdr>
                <w:top w:val="nil"/>
                <w:left w:val="nil"/>
                <w:bottom w:val="nil"/>
                <w:right w:val="nil"/>
                <w:between w:val="nil"/>
              </w:pBdr>
              <w:jc w:val="center"/>
              <w:rPr>
                <w:b/>
              </w:rPr>
            </w:pPr>
            <w:r w:rsidRPr="001F02F3">
              <w:rPr>
                <w:b/>
              </w:rPr>
              <w:t xml:space="preserve">12 </w:t>
            </w:r>
            <w:r w:rsidR="00DE5CAA" w:rsidRPr="001F02F3">
              <w:rPr>
                <w:b/>
              </w:rPr>
              <w:t>Maths Apps</w:t>
            </w:r>
          </w:p>
          <w:p w14:paraId="5EEC3019" w14:textId="083BDCE5" w:rsidR="00527C53" w:rsidRPr="001F02F3" w:rsidRDefault="00527C53" w:rsidP="00B338C1">
            <w:pPr>
              <w:pBdr>
                <w:top w:val="nil"/>
                <w:left w:val="nil"/>
                <w:bottom w:val="nil"/>
                <w:right w:val="nil"/>
                <w:between w:val="nil"/>
              </w:pBdr>
              <w:jc w:val="center"/>
              <w:rPr>
                <w:bCs/>
                <w:i/>
                <w:iCs/>
              </w:rPr>
            </w:pPr>
            <w:r w:rsidRPr="001F02F3">
              <w:rPr>
                <w:bCs/>
                <w:i/>
                <w:iCs/>
              </w:rPr>
              <w:t>11</w:t>
            </w:r>
            <w:r w:rsidR="00DE5CAA" w:rsidRPr="001F02F3">
              <w:rPr>
                <w:bCs/>
                <w:i/>
                <w:iCs/>
              </w:rPr>
              <w:t xml:space="preserve"> Maths Methods</w:t>
            </w:r>
          </w:p>
          <w:p w14:paraId="6B1D1A0B" w14:textId="18D80B26" w:rsidR="00640C2A" w:rsidRPr="001F02F3" w:rsidRDefault="00527C53" w:rsidP="001F02F3">
            <w:pPr>
              <w:pBdr>
                <w:top w:val="nil"/>
                <w:left w:val="nil"/>
                <w:bottom w:val="nil"/>
                <w:right w:val="nil"/>
                <w:between w:val="nil"/>
              </w:pBdr>
              <w:jc w:val="center"/>
              <w:rPr>
                <w:b/>
              </w:rPr>
            </w:pPr>
            <w:r w:rsidRPr="001F02F3">
              <w:rPr>
                <w:b/>
              </w:rPr>
              <w:t xml:space="preserve">11/12 </w:t>
            </w:r>
            <w:r w:rsidR="00DE5CAA" w:rsidRPr="001F02F3">
              <w:rPr>
                <w:b/>
              </w:rPr>
              <w:t>Social and Community Work</w:t>
            </w:r>
          </w:p>
        </w:tc>
        <w:tc>
          <w:tcPr>
            <w:tcW w:w="3402" w:type="dxa"/>
            <w:vMerge/>
            <w:shd w:val="thinDiagCross" w:color="auto" w:fill="F2F2F2" w:themeFill="background1" w:themeFillShade="F2"/>
            <w:vAlign w:val="center"/>
          </w:tcPr>
          <w:p w14:paraId="567D16D9" w14:textId="77777777" w:rsidR="00527C53" w:rsidRDefault="00527C53" w:rsidP="00321E01">
            <w:pPr>
              <w:widowControl w:val="0"/>
              <w:pBdr>
                <w:top w:val="nil"/>
                <w:left w:val="nil"/>
                <w:bottom w:val="nil"/>
                <w:right w:val="nil"/>
                <w:between w:val="nil"/>
              </w:pBdr>
              <w:spacing w:line="276" w:lineRule="auto"/>
              <w:rPr>
                <w:sz w:val="16"/>
                <w:szCs w:val="16"/>
              </w:rPr>
            </w:pPr>
          </w:p>
        </w:tc>
      </w:tr>
    </w:tbl>
    <w:p w14:paraId="6506A1C1" w14:textId="77777777" w:rsidR="00261D31" w:rsidRDefault="00261D31">
      <w:pPr>
        <w:spacing w:after="0"/>
        <w:rPr>
          <w:b/>
          <w:sz w:val="16"/>
          <w:szCs w:val="16"/>
        </w:rPr>
        <w:sectPr w:rsidR="00261D31">
          <w:headerReference w:type="default" r:id="rId8"/>
          <w:pgSz w:w="16838" w:h="11906" w:orient="landscape"/>
          <w:pgMar w:top="131" w:right="720" w:bottom="284" w:left="720" w:header="138" w:footer="709" w:gutter="0"/>
          <w:pgNumType w:start="1"/>
          <w:cols w:space="720"/>
        </w:sectPr>
      </w:pPr>
    </w:p>
    <w:p w14:paraId="4A7852D6" w14:textId="43CD9176" w:rsidR="00261D31" w:rsidRDefault="00CC63FC">
      <w:pPr>
        <w:numPr>
          <w:ilvl w:val="0"/>
          <w:numId w:val="1"/>
        </w:numPr>
        <w:pBdr>
          <w:top w:val="nil"/>
          <w:left w:val="nil"/>
          <w:bottom w:val="nil"/>
          <w:right w:val="nil"/>
          <w:between w:val="nil"/>
        </w:pBdr>
        <w:spacing w:after="0" w:line="240" w:lineRule="auto"/>
        <w:rPr>
          <w:b/>
          <w:color w:val="000000"/>
        </w:rPr>
      </w:pPr>
      <w:r>
        <w:rPr>
          <w:b/>
          <w:color w:val="000000"/>
        </w:rPr>
        <w:t>Normal classes will NOT be on during the Exam period. You may however be required by your teacher to attend for an assessment or catch up.  Your teacher will inform you if this is the case</w:t>
      </w:r>
      <w:r w:rsidR="00640C2A">
        <w:rPr>
          <w:b/>
          <w:color w:val="000000"/>
        </w:rPr>
        <w:t>.</w:t>
      </w:r>
    </w:p>
    <w:p w14:paraId="050EC0E6" w14:textId="77777777" w:rsidR="00261D31" w:rsidRDefault="00CC63FC">
      <w:pPr>
        <w:numPr>
          <w:ilvl w:val="0"/>
          <w:numId w:val="1"/>
        </w:numPr>
        <w:pBdr>
          <w:top w:val="nil"/>
          <w:left w:val="nil"/>
          <w:bottom w:val="nil"/>
          <w:right w:val="nil"/>
          <w:between w:val="nil"/>
        </w:pBdr>
        <w:spacing w:after="0"/>
        <w:ind w:right="-299"/>
        <w:rPr>
          <w:color w:val="000000"/>
        </w:rPr>
      </w:pPr>
      <w:r>
        <w:rPr>
          <w:color w:val="000000"/>
        </w:rPr>
        <w:t xml:space="preserve">All exams will be in the </w:t>
      </w:r>
      <w:r>
        <w:rPr>
          <w:b/>
        </w:rPr>
        <w:t>GYM</w:t>
      </w:r>
      <w:r>
        <w:rPr>
          <w:color w:val="000000"/>
        </w:rPr>
        <w:t xml:space="preserve">, unless indicated otherwise by the teacher(s) of the course. </w:t>
      </w:r>
    </w:p>
    <w:p w14:paraId="220AF346" w14:textId="54270332" w:rsidR="00261D31" w:rsidRDefault="00CC63FC">
      <w:pPr>
        <w:numPr>
          <w:ilvl w:val="0"/>
          <w:numId w:val="1"/>
        </w:numPr>
        <w:pBdr>
          <w:top w:val="nil"/>
          <w:left w:val="nil"/>
          <w:bottom w:val="nil"/>
          <w:right w:val="nil"/>
          <w:between w:val="nil"/>
        </w:pBdr>
        <w:spacing w:after="0"/>
        <w:rPr>
          <w:color w:val="000000"/>
        </w:rPr>
      </w:pPr>
      <w:r>
        <w:rPr>
          <w:color w:val="000000"/>
        </w:rPr>
        <w:t>If you have a clash</w:t>
      </w:r>
      <w:r w:rsidR="00640C2A">
        <w:rPr>
          <w:color w:val="000000"/>
        </w:rPr>
        <w:t xml:space="preserve"> or three exams</w:t>
      </w:r>
      <w:r w:rsidR="0074229E">
        <w:rPr>
          <w:color w:val="000000"/>
        </w:rPr>
        <w:t xml:space="preserve"> on the same day</w:t>
      </w:r>
      <w:r>
        <w:rPr>
          <w:color w:val="000000"/>
        </w:rPr>
        <w:t>, please see the Executive teacher of the faculty concerned.</w:t>
      </w:r>
    </w:p>
    <w:p w14:paraId="1923955B" w14:textId="77777777" w:rsidR="00261D31" w:rsidRDefault="00CC63FC">
      <w:pPr>
        <w:numPr>
          <w:ilvl w:val="0"/>
          <w:numId w:val="1"/>
        </w:numPr>
        <w:pBdr>
          <w:top w:val="nil"/>
          <w:left w:val="nil"/>
          <w:bottom w:val="nil"/>
          <w:right w:val="nil"/>
          <w:between w:val="nil"/>
        </w:pBdr>
        <w:spacing w:after="0"/>
        <w:rPr>
          <w:color w:val="000000"/>
          <w:sz w:val="24"/>
          <w:szCs w:val="24"/>
        </w:rPr>
      </w:pPr>
      <w:r>
        <w:rPr>
          <w:b/>
          <w:color w:val="000000"/>
        </w:rPr>
        <w:t xml:space="preserve">If you are unable to attend an Exam due to unforeseen circumstances you must bring </w:t>
      </w:r>
      <w:r>
        <w:rPr>
          <w:b/>
        </w:rPr>
        <w:t xml:space="preserve">supporting documentation, </w:t>
      </w:r>
      <w:proofErr w:type="spellStart"/>
      <w:r>
        <w:rPr>
          <w:b/>
        </w:rPr>
        <w:t>eg</w:t>
      </w:r>
      <w:proofErr w:type="spellEnd"/>
      <w:r>
        <w:rPr>
          <w:b/>
          <w:color w:val="000000"/>
        </w:rPr>
        <w:t xml:space="preserve"> a Doctor’s Certificate explaining your absence</w:t>
      </w:r>
      <w:r>
        <w:rPr>
          <w:color w:val="000000"/>
          <w:sz w:val="24"/>
          <w:szCs w:val="24"/>
        </w:rPr>
        <w:t>.</w:t>
      </w:r>
    </w:p>
    <w:p w14:paraId="05257E22" w14:textId="77777777" w:rsidR="00261D31" w:rsidRDefault="00CC63FC">
      <w:pPr>
        <w:numPr>
          <w:ilvl w:val="0"/>
          <w:numId w:val="1"/>
        </w:numPr>
        <w:pBdr>
          <w:top w:val="nil"/>
          <w:left w:val="nil"/>
          <w:bottom w:val="nil"/>
          <w:right w:val="nil"/>
          <w:between w:val="nil"/>
        </w:pBdr>
        <w:spacing w:after="0"/>
        <w:rPr>
          <w:color w:val="000000"/>
        </w:rPr>
      </w:pPr>
      <w:r>
        <w:rPr>
          <w:color w:val="000000"/>
        </w:rPr>
        <w:t>Double check time and location of all exams with your teachers.  Make sure you are early to your exams. Check permitted materials and electronic devices ahead of time.</w:t>
      </w:r>
    </w:p>
    <w:p w14:paraId="0A648910" w14:textId="77777777" w:rsidR="00261D31" w:rsidRDefault="00CC63FC">
      <w:pPr>
        <w:numPr>
          <w:ilvl w:val="0"/>
          <w:numId w:val="1"/>
        </w:numPr>
        <w:pBdr>
          <w:top w:val="nil"/>
          <w:left w:val="nil"/>
          <w:bottom w:val="nil"/>
          <w:right w:val="nil"/>
          <w:between w:val="nil"/>
        </w:pBdr>
        <w:spacing w:after="0"/>
        <w:rPr>
          <w:color w:val="000000"/>
        </w:rPr>
      </w:pPr>
      <w:r>
        <w:rPr>
          <w:color w:val="000000"/>
        </w:rPr>
        <w:t>ASBA students must give priority to attending exams and reschedule their ASBA commitment.</w:t>
      </w:r>
    </w:p>
    <w:sectPr w:rsidR="00261D31">
      <w:type w:val="continuous"/>
      <w:pgSz w:w="16838" w:h="11906" w:orient="landscape"/>
      <w:pgMar w:top="1134" w:right="536" w:bottom="142" w:left="142" w:header="13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1238" w14:textId="77777777" w:rsidR="00AA7249" w:rsidRDefault="00CC63FC">
      <w:pPr>
        <w:spacing w:after="0" w:line="240" w:lineRule="auto"/>
      </w:pPr>
      <w:r>
        <w:separator/>
      </w:r>
    </w:p>
  </w:endnote>
  <w:endnote w:type="continuationSeparator" w:id="0">
    <w:p w14:paraId="4D0687CB" w14:textId="77777777" w:rsidR="00AA7249" w:rsidRDefault="00CC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F2D1" w14:textId="77777777" w:rsidR="00AA7249" w:rsidRDefault="00CC63FC">
      <w:pPr>
        <w:spacing w:after="0" w:line="240" w:lineRule="auto"/>
      </w:pPr>
      <w:r>
        <w:separator/>
      </w:r>
    </w:p>
  </w:footnote>
  <w:footnote w:type="continuationSeparator" w:id="0">
    <w:p w14:paraId="3BED0D05" w14:textId="77777777" w:rsidR="00AA7249" w:rsidRDefault="00CC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14786" w:type="dxa"/>
      <w:tblBorders>
        <w:top w:val="nil"/>
        <w:left w:val="nil"/>
        <w:bottom w:val="nil"/>
        <w:right w:val="nil"/>
        <w:insideH w:val="nil"/>
        <w:insideV w:val="nil"/>
      </w:tblBorders>
      <w:tblLayout w:type="fixed"/>
      <w:tblLook w:val="0400" w:firstRow="0" w:lastRow="0" w:firstColumn="0" w:lastColumn="0" w:noHBand="0" w:noVBand="1"/>
    </w:tblPr>
    <w:tblGrid>
      <w:gridCol w:w="3936"/>
      <w:gridCol w:w="10850"/>
    </w:tblGrid>
    <w:tr w:rsidR="00261D31" w14:paraId="73A15AFA" w14:textId="77777777">
      <w:tc>
        <w:tcPr>
          <w:tcW w:w="3936" w:type="dxa"/>
        </w:tcPr>
        <w:p w14:paraId="4DB7A912" w14:textId="77777777" w:rsidR="00261D31" w:rsidRDefault="00CC63FC">
          <w:pPr>
            <w:pBdr>
              <w:top w:val="nil"/>
              <w:left w:val="nil"/>
              <w:bottom w:val="nil"/>
              <w:right w:val="nil"/>
              <w:between w:val="nil"/>
            </w:pBdr>
            <w:tabs>
              <w:tab w:val="center" w:pos="4513"/>
              <w:tab w:val="right" w:pos="9026"/>
            </w:tabs>
            <w:rPr>
              <w:color w:val="000000"/>
              <w:sz w:val="40"/>
              <w:szCs w:val="40"/>
            </w:rPr>
          </w:pPr>
          <w:r>
            <w:rPr>
              <w:color w:val="000000"/>
              <w:sz w:val="40"/>
              <w:szCs w:val="40"/>
            </w:rPr>
            <w:t xml:space="preserve"> </w:t>
          </w:r>
          <w:r>
            <w:rPr>
              <w:noProof/>
              <w:color w:val="000000"/>
              <w:sz w:val="40"/>
              <w:szCs w:val="40"/>
            </w:rPr>
            <w:drawing>
              <wp:inline distT="0" distB="0" distL="0" distR="0" wp14:anchorId="343E3457" wp14:editId="516ACA5E">
                <wp:extent cx="2235278" cy="44705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5278" cy="447056"/>
                        </a:xfrm>
                        <a:prstGeom prst="rect">
                          <a:avLst/>
                        </a:prstGeom>
                        <a:ln/>
                      </pic:spPr>
                    </pic:pic>
                  </a:graphicData>
                </a:graphic>
              </wp:inline>
            </w:drawing>
          </w:r>
        </w:p>
      </w:tc>
      <w:tc>
        <w:tcPr>
          <w:tcW w:w="10850" w:type="dxa"/>
          <w:vAlign w:val="center"/>
        </w:tcPr>
        <w:p w14:paraId="19DDF8E0" w14:textId="67AC9B3E" w:rsidR="00261D31" w:rsidRDefault="00CC63FC">
          <w:pPr>
            <w:pBdr>
              <w:top w:val="nil"/>
              <w:left w:val="nil"/>
              <w:bottom w:val="nil"/>
              <w:right w:val="nil"/>
              <w:between w:val="nil"/>
            </w:pBdr>
            <w:tabs>
              <w:tab w:val="center" w:pos="4513"/>
              <w:tab w:val="right" w:pos="9026"/>
              <w:tab w:val="center" w:pos="4030"/>
              <w:tab w:val="center" w:pos="5306"/>
              <w:tab w:val="center" w:pos="5448"/>
              <w:tab w:val="right" w:pos="8708"/>
            </w:tabs>
            <w:jc w:val="center"/>
            <w:rPr>
              <w:color w:val="000000"/>
            </w:rPr>
          </w:pPr>
          <w:r>
            <w:rPr>
              <w:color w:val="000000"/>
              <w:sz w:val="40"/>
              <w:szCs w:val="40"/>
            </w:rPr>
            <w:t xml:space="preserve">Term </w:t>
          </w:r>
          <w:r w:rsidR="0039332B">
            <w:rPr>
              <w:sz w:val="40"/>
              <w:szCs w:val="40"/>
            </w:rPr>
            <w:t>3</w:t>
          </w:r>
          <w:r>
            <w:rPr>
              <w:color w:val="000000"/>
              <w:sz w:val="40"/>
              <w:szCs w:val="40"/>
            </w:rPr>
            <w:t xml:space="preserve"> 202</w:t>
          </w:r>
          <w:r w:rsidR="00527C53">
            <w:rPr>
              <w:sz w:val="40"/>
              <w:szCs w:val="40"/>
            </w:rPr>
            <w:t>4</w:t>
          </w:r>
          <w:r>
            <w:rPr>
              <w:color w:val="000000"/>
              <w:sz w:val="40"/>
              <w:szCs w:val="40"/>
            </w:rPr>
            <w:t xml:space="preserve"> Exam Timetable</w:t>
          </w:r>
        </w:p>
      </w:tc>
    </w:tr>
  </w:tbl>
  <w:p w14:paraId="102C0C1B" w14:textId="7FA90882" w:rsidR="00261D31" w:rsidRDefault="00261D3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94A6E"/>
    <w:multiLevelType w:val="multilevel"/>
    <w:tmpl w:val="382C5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191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31"/>
    <w:rsid w:val="00014E0E"/>
    <w:rsid w:val="000329CF"/>
    <w:rsid w:val="00046315"/>
    <w:rsid w:val="000B2549"/>
    <w:rsid w:val="000E4C74"/>
    <w:rsid w:val="000F0F9C"/>
    <w:rsid w:val="00143CB9"/>
    <w:rsid w:val="0016658C"/>
    <w:rsid w:val="001F02F3"/>
    <w:rsid w:val="0024381E"/>
    <w:rsid w:val="00261D31"/>
    <w:rsid w:val="002F11C0"/>
    <w:rsid w:val="00321E01"/>
    <w:rsid w:val="003403CC"/>
    <w:rsid w:val="0035683F"/>
    <w:rsid w:val="0039332B"/>
    <w:rsid w:val="003A3519"/>
    <w:rsid w:val="003F4BBA"/>
    <w:rsid w:val="00430ED8"/>
    <w:rsid w:val="00455AD0"/>
    <w:rsid w:val="004F4C3B"/>
    <w:rsid w:val="00510D4A"/>
    <w:rsid w:val="00527C53"/>
    <w:rsid w:val="0056578A"/>
    <w:rsid w:val="00566E3E"/>
    <w:rsid w:val="005A2DBF"/>
    <w:rsid w:val="00640C2A"/>
    <w:rsid w:val="00705964"/>
    <w:rsid w:val="0072404C"/>
    <w:rsid w:val="0074229E"/>
    <w:rsid w:val="008C3C09"/>
    <w:rsid w:val="00924F59"/>
    <w:rsid w:val="009F34FC"/>
    <w:rsid w:val="00A178FD"/>
    <w:rsid w:val="00A853FF"/>
    <w:rsid w:val="00AA7249"/>
    <w:rsid w:val="00B338C1"/>
    <w:rsid w:val="00B71842"/>
    <w:rsid w:val="00BC6750"/>
    <w:rsid w:val="00BD7ADC"/>
    <w:rsid w:val="00BE71D6"/>
    <w:rsid w:val="00C21BD1"/>
    <w:rsid w:val="00CC0DEC"/>
    <w:rsid w:val="00CC63FC"/>
    <w:rsid w:val="00D7610D"/>
    <w:rsid w:val="00D943BE"/>
    <w:rsid w:val="00DE5CAA"/>
    <w:rsid w:val="00F35D06"/>
    <w:rsid w:val="00F36A82"/>
    <w:rsid w:val="00F64E45"/>
    <w:rsid w:val="00F90B98"/>
    <w:rsid w:val="00FB0B18"/>
    <w:rsid w:val="00FD2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B2711D"/>
  <w15:docId w15:val="{6FC07F52-6A63-46A7-BA94-FC14C723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B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1B9"/>
    <w:rPr>
      <w:rFonts w:ascii="Tahoma" w:hAnsi="Tahoma" w:cs="Tahoma"/>
      <w:sz w:val="16"/>
      <w:szCs w:val="16"/>
    </w:rPr>
  </w:style>
  <w:style w:type="paragraph" w:styleId="Header">
    <w:name w:val="header"/>
    <w:basedOn w:val="Normal"/>
    <w:link w:val="HeaderChar"/>
    <w:uiPriority w:val="99"/>
    <w:unhideWhenUsed/>
    <w:rsid w:val="00206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B3"/>
  </w:style>
  <w:style w:type="paragraph" w:styleId="Footer">
    <w:name w:val="footer"/>
    <w:basedOn w:val="Normal"/>
    <w:link w:val="FooterChar"/>
    <w:uiPriority w:val="99"/>
    <w:unhideWhenUsed/>
    <w:rsid w:val="00206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B3"/>
  </w:style>
  <w:style w:type="paragraph" w:styleId="ListParagraph">
    <w:name w:val="List Paragraph"/>
    <w:basedOn w:val="Normal"/>
    <w:uiPriority w:val="34"/>
    <w:qFormat/>
    <w:rsid w:val="00A37B4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pIU7kwamYNgmd2b51+fjEL+Y0g==">AMUW2mXNtl+Pz0c6DXbcpcrj++DbJa1ct3Sry/yEav6JoF7PTF/1DYQItipjb9XewumQp26vsnRlsRvjjJqt8y1oR9r+YWrXfXKXs0DgqnEk4JM4R/kTAuw=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Brown</dc:creator>
  <cp:lastModifiedBy>La, Chantal</cp:lastModifiedBy>
  <cp:revision>2</cp:revision>
  <cp:lastPrinted>2022-06-06T06:52:00Z</cp:lastPrinted>
  <dcterms:created xsi:type="dcterms:W3CDTF">2024-08-20T22:57:00Z</dcterms:created>
  <dcterms:modified xsi:type="dcterms:W3CDTF">2024-08-20T22:57:00Z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0x01010091F0728B0FEDCB458F1D81C98BF1533F</vt:lpwstr>
  </property>
  <property fmtid="{D5CDD505-2E9C-101B-9397-08002B2CF9AE}" pid="3" name="MSIP_Label_2ff45667-9c39-466e-8f21-c8569ec3d487_Enabled">
    <vt:lpwstr>true</vt:lpwstr>
  </property>
  <property fmtid="{D5CDD505-2E9C-101B-9397-08002B2CF9AE}" pid="4" name="MSIP_Label_2ff45667-9c39-466e-8f21-c8569ec3d487_SetDate">
    <vt:lpwstr>2024-08-20T05:48:34Z</vt:lpwstr>
  </property>
  <property fmtid="{D5CDD505-2E9C-101B-9397-08002B2CF9AE}" pid="5" name="MSIP_Label_2ff45667-9c39-466e-8f21-c8569ec3d487_Method">
    <vt:lpwstr>Standard</vt:lpwstr>
  </property>
  <property fmtid="{D5CDD505-2E9C-101B-9397-08002B2CF9AE}" pid="6" name="MSIP_Label_2ff45667-9c39-466e-8f21-c8569ec3d487_Name">
    <vt:lpwstr>OFFICIAL - NO MARKING</vt:lpwstr>
  </property>
  <property fmtid="{D5CDD505-2E9C-101B-9397-08002B2CF9AE}" pid="7" name="MSIP_Label_2ff45667-9c39-466e-8f21-c8569ec3d487_SiteId">
    <vt:lpwstr>f1d4a832-6c21-4475-9bf4-8cc7e9044a29</vt:lpwstr>
  </property>
  <property fmtid="{D5CDD505-2E9C-101B-9397-08002B2CF9AE}" pid="8" name="MSIP_Label_2ff45667-9c39-466e-8f21-c8569ec3d487_ActionId">
    <vt:lpwstr>04bc3bb1-c986-47f4-9d3e-af58665e9d9e</vt:lpwstr>
  </property>
  <property fmtid="{D5CDD505-2E9C-101B-9397-08002B2CF9AE}" pid="9" name="MSIP_Label_2ff45667-9c39-466e-8f21-c8569ec3d487_ContentBits">
    <vt:lpwstr>0</vt:lpwstr>
  </property>
</Properties>
</file>